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D2" w:rsidRPr="00563B4C" w:rsidRDefault="00FB0C6B" w:rsidP="00563B4C">
      <w:pPr>
        <w:spacing w:after="0"/>
        <w:jc w:val="center"/>
        <w:rPr>
          <w:b/>
        </w:rPr>
      </w:pPr>
      <w:bookmarkStart w:id="0" w:name="_GoBack"/>
      <w:bookmarkEnd w:id="0"/>
      <w:r w:rsidRPr="00563B4C">
        <w:rPr>
          <w:b/>
        </w:rPr>
        <w:t>Downtown Development Authority of Augusta</w:t>
      </w:r>
    </w:p>
    <w:p w:rsidR="00FB0C6B" w:rsidRPr="00563B4C" w:rsidRDefault="00FB0C6B" w:rsidP="00563B4C">
      <w:pPr>
        <w:spacing w:after="0"/>
        <w:jc w:val="center"/>
        <w:rPr>
          <w:b/>
        </w:rPr>
      </w:pPr>
      <w:r w:rsidRPr="00563B4C">
        <w:rPr>
          <w:b/>
        </w:rPr>
        <w:t>Board Meeting Minutes</w:t>
      </w:r>
    </w:p>
    <w:p w:rsidR="00FB0C6B" w:rsidRPr="00563B4C" w:rsidRDefault="00FB0C6B" w:rsidP="00563B4C">
      <w:pPr>
        <w:spacing w:after="0"/>
        <w:jc w:val="center"/>
        <w:rPr>
          <w:b/>
        </w:rPr>
      </w:pPr>
      <w:r w:rsidRPr="00563B4C">
        <w:rPr>
          <w:b/>
        </w:rPr>
        <w:t>May 16, 2024</w:t>
      </w:r>
    </w:p>
    <w:p w:rsidR="00FB0C6B" w:rsidRPr="00563B4C" w:rsidRDefault="00FB0C6B" w:rsidP="00563B4C">
      <w:pPr>
        <w:jc w:val="center"/>
        <w:rPr>
          <w:b/>
        </w:rPr>
      </w:pPr>
      <w:r w:rsidRPr="00563B4C">
        <w:rPr>
          <w:b/>
        </w:rPr>
        <w:t>DDA Offices, 1101 Greene Street</w:t>
      </w:r>
    </w:p>
    <w:p w:rsidR="00FB0C6B" w:rsidRDefault="00FB0C6B"/>
    <w:p w:rsidR="00FB0C6B" w:rsidRDefault="00FB0C6B">
      <w:r>
        <w:t>The Downtown Development Authority held its monthly meeting on May 16, 2024 at 10 am at the DDA offices located at 1101 Greene Street.</w:t>
      </w:r>
    </w:p>
    <w:p w:rsidR="00FB0C6B" w:rsidRDefault="00FB0C6B">
      <w:r>
        <w:t>DDA Board members and staff in attendance were Chairman Jack Evans, Pastor Anthony Booker, Phuong Nguyen, Executive Director</w:t>
      </w:r>
      <w:r w:rsidR="00B2191C">
        <w:t xml:space="preserve"> M</w:t>
      </w:r>
      <w:r>
        <w:t xml:space="preserve">argaret Woodard, Project Coordinator </w:t>
      </w:r>
      <w:r w:rsidR="00B2191C">
        <w:t>C</w:t>
      </w:r>
      <w:r>
        <w:t xml:space="preserve">orbin Freeman, Media Specialist Tara Wood and Legal Counsel Jeb Murray. Guests in attendance </w:t>
      </w:r>
      <w:r w:rsidR="00B2191C">
        <w:t>w</w:t>
      </w:r>
      <w:r>
        <w:t>ere Derek Dugan of the Salvation Army, John Snider of Serotta Maddox &amp; Evans and</w:t>
      </w:r>
      <w:r w:rsidR="00B2191C">
        <w:t xml:space="preserve"> downtown</w:t>
      </w:r>
      <w:r>
        <w:t xml:space="preserve"> residents Susan Echols,</w:t>
      </w:r>
      <w:r w:rsidR="00B2191C">
        <w:t xml:space="preserve"> </w:t>
      </w:r>
      <w:r w:rsidR="00F10DA3">
        <w:t>Steve Echols and Sandra Naulte</w:t>
      </w:r>
      <w:r w:rsidR="00B2191C">
        <w:t>.</w:t>
      </w:r>
    </w:p>
    <w:p w:rsidR="00F10DA3" w:rsidRDefault="00F10DA3">
      <w:r>
        <w:t>Mr</w:t>
      </w:r>
      <w:r w:rsidR="00B2191C">
        <w:t xml:space="preserve">. </w:t>
      </w:r>
      <w:r>
        <w:t xml:space="preserve"> Evans called the meeting to order at 110:05 and thanked everyone for attending.</w:t>
      </w:r>
      <w:r w:rsidR="00B2191C">
        <w:t xml:space="preserve"> Without a quorum, Mr. Evans asked Derek Dugan, Development Director, to give an update on the Salvation Army.  Mr. Dugan shared that fundraising is underway for the soon-to-be-built Salvation Army Center of Hope. Once funds are raised construction will take 12 to 18 months. The new center will be located on Hale Street. They have introduced a new initiative to give one free bus </w:t>
      </w:r>
      <w:r w:rsidR="00563B4C">
        <w:t>ride per ticket to the area homeless population. These tickets provide transportation, a meal and shelter for one night at the current SACH on Greene Street.</w:t>
      </w:r>
    </w:p>
    <w:p w:rsidR="00563B4C" w:rsidRDefault="00563B4C">
      <w:r>
        <w:t>James Heffner and Commissioner Jordan Johnson phoned into the meeting at 10:32. With a quorum in place, Mr. Evans asked for a motion to go into executive session to discuss a real estate matter. Pastor Booker mad</w:t>
      </w:r>
      <w:r w:rsidR="00055951">
        <w:t>e</w:t>
      </w:r>
      <w:r>
        <w:t xml:space="preserve"> the motion with a second by Phuong Nguyen and the motion passed unanimously.</w:t>
      </w:r>
    </w:p>
    <w:p w:rsidR="00563B4C" w:rsidRDefault="00563B4C">
      <w:r>
        <w:t xml:space="preserve">Mr. Evans asked for a motion to exit out of executive session at 10:45. </w:t>
      </w:r>
      <w:r w:rsidR="004A0D15">
        <w:t>Mr. Heffner</w:t>
      </w:r>
      <w:r>
        <w:t xml:space="preserve"> made the motion with a second</w:t>
      </w:r>
      <w:r w:rsidR="004A0D15">
        <w:t xml:space="preserve"> by Phuong Nguyen and the motion passed unanimously.</w:t>
      </w:r>
    </w:p>
    <w:p w:rsidR="004A0D15" w:rsidRDefault="004A0D15">
      <w:r>
        <w:t>Once the DDA Board Meeting was resumed, Mr. Evans asked for a motion to approve the inducement resolution with Framework for a mixed-use residential project on the Curtis Baptist Property. Commissioner Jordon Johnson made the motion with a second by Pastor Booker and the motion passed unanimously.</w:t>
      </w:r>
    </w:p>
    <w:p w:rsidR="00AC3017" w:rsidRDefault="00AC3017">
      <w:r>
        <w:t>Ms. Woodard introduced the consent agenda</w:t>
      </w:r>
      <w:r w:rsidR="009202AA">
        <w:t xml:space="preserve"> in Mr. King’s absence, which included the March 2024 meeting minutes and March/April 2024 Financial Reports. There were no questions or comments. Pastor Booker made the motion to approve</w:t>
      </w:r>
      <w:r w:rsidR="005201DF">
        <w:t xml:space="preserve"> the consent agenda</w:t>
      </w:r>
      <w:r w:rsidR="009202AA">
        <w:t xml:space="preserve"> with a second by James Heffner and the motion passed unanimously.</w:t>
      </w:r>
    </w:p>
    <w:p w:rsidR="009202AA" w:rsidRDefault="009202AA">
      <w:r>
        <w:t>Ms. Woodard introduced the Director’s Report and updated the board on the following:</w:t>
      </w:r>
    </w:p>
    <w:p w:rsidR="001E1CC2" w:rsidRPr="005201DF" w:rsidRDefault="001E1CC2">
      <w:pPr>
        <w:rPr>
          <w:b/>
          <w:u w:val="single"/>
        </w:rPr>
      </w:pPr>
      <w:r w:rsidRPr="005201DF">
        <w:rPr>
          <w:b/>
          <w:u w:val="single"/>
        </w:rPr>
        <w:t>Econ</w:t>
      </w:r>
      <w:r w:rsidR="006A6582" w:rsidRPr="005201DF">
        <w:rPr>
          <w:b/>
          <w:u w:val="single"/>
        </w:rPr>
        <w:t>omic</w:t>
      </w:r>
      <w:r w:rsidRPr="005201DF">
        <w:rPr>
          <w:b/>
          <w:u w:val="single"/>
        </w:rPr>
        <w:t xml:space="preserve"> Developme</w:t>
      </w:r>
      <w:r w:rsidR="006A6582" w:rsidRPr="005201DF">
        <w:rPr>
          <w:b/>
          <w:u w:val="single"/>
        </w:rPr>
        <w:t>n</w:t>
      </w:r>
      <w:r w:rsidRPr="005201DF">
        <w:rPr>
          <w:b/>
          <w:u w:val="single"/>
        </w:rPr>
        <w:t>t</w:t>
      </w:r>
    </w:p>
    <w:p w:rsidR="006A6582" w:rsidRDefault="006A6582" w:rsidP="005201DF">
      <w:pPr>
        <w:spacing w:after="0"/>
      </w:pPr>
      <w:r>
        <w:t>Lamar Bldg.</w:t>
      </w:r>
      <w:r w:rsidR="00141B4A">
        <w:t>-</w:t>
      </w:r>
      <w:r>
        <w:t xml:space="preserve"> Developer is closing on construction loan and has inducement agreement for review.</w:t>
      </w:r>
    </w:p>
    <w:p w:rsidR="005201DF" w:rsidRDefault="005201DF" w:rsidP="005201DF">
      <w:pPr>
        <w:spacing w:after="0"/>
      </w:pPr>
      <w:r>
        <w:t>Brunch House is seeking an equity partner.</w:t>
      </w:r>
    </w:p>
    <w:p w:rsidR="005201DF" w:rsidRDefault="005201DF" w:rsidP="005201DF">
      <w:pPr>
        <w:spacing w:after="0"/>
      </w:pPr>
      <w:r>
        <w:t>King Mill</w:t>
      </w:r>
      <w:r w:rsidR="00141B4A">
        <w:t>-</w:t>
      </w:r>
      <w:r>
        <w:t xml:space="preserve"> Local Bank is working on construction loan.</w:t>
      </w:r>
    </w:p>
    <w:p w:rsidR="005201DF" w:rsidRDefault="005201DF" w:rsidP="005201DF">
      <w:pPr>
        <w:spacing w:after="0"/>
      </w:pPr>
      <w:r>
        <w:t>Grand Villas</w:t>
      </w:r>
      <w:r w:rsidR="00141B4A">
        <w:t>-</w:t>
      </w:r>
      <w:r>
        <w:t xml:space="preserve"> Georgia Cities Loan Application underway.</w:t>
      </w:r>
    </w:p>
    <w:p w:rsidR="005201DF" w:rsidRDefault="005201DF" w:rsidP="005201DF">
      <w:pPr>
        <w:spacing w:after="0"/>
      </w:pPr>
      <w:r>
        <w:lastRenderedPageBreak/>
        <w:t>Bradley’s Barbeque</w:t>
      </w:r>
      <w:r w:rsidR="00141B4A">
        <w:t>-</w:t>
      </w:r>
      <w:r>
        <w:t xml:space="preserve"> </w:t>
      </w:r>
      <w:r w:rsidR="00541CD9">
        <w:t>SS</w:t>
      </w:r>
      <w:r>
        <w:t>BCI Loan Application has been submitted.</w:t>
      </w:r>
    </w:p>
    <w:p w:rsidR="00541CD9" w:rsidRDefault="00541CD9" w:rsidP="005201DF">
      <w:pPr>
        <w:spacing w:after="0"/>
      </w:pPr>
      <w:r>
        <w:t>600 Broad</w:t>
      </w:r>
      <w:r w:rsidR="00141B4A">
        <w:t>-</w:t>
      </w:r>
      <w:r>
        <w:t xml:space="preserve"> Construction documents are 100 percent completed and submitted for permits. Fundra</w:t>
      </w:r>
      <w:r w:rsidR="00982842">
        <w:t>i</w:t>
      </w:r>
      <w:r>
        <w:t>sing is underway and a Phase 2 grant was submitted 4.5.</w:t>
      </w:r>
    </w:p>
    <w:p w:rsidR="00541CD9" w:rsidRDefault="00541CD9" w:rsidP="005201DF">
      <w:pPr>
        <w:spacing w:after="0"/>
      </w:pPr>
      <w:r>
        <w:t>Gather Greenville was in town 4/9.</w:t>
      </w:r>
    </w:p>
    <w:p w:rsidR="00541CD9" w:rsidRDefault="00541CD9" w:rsidP="005201DF">
      <w:pPr>
        <w:spacing w:after="0"/>
      </w:pPr>
      <w:r>
        <w:t>Demographic reports have been updated and loaded on website.</w:t>
      </w:r>
    </w:p>
    <w:p w:rsidR="00541CD9" w:rsidRDefault="00541CD9" w:rsidP="005201DF">
      <w:pPr>
        <w:spacing w:after="0"/>
      </w:pPr>
      <w:r>
        <w:t>AT Master Plan Consultant has been selected.</w:t>
      </w:r>
    </w:p>
    <w:p w:rsidR="00541CD9" w:rsidRDefault="00541CD9" w:rsidP="005201DF">
      <w:pPr>
        <w:spacing w:after="0"/>
      </w:pPr>
      <w:r>
        <w:t>Outdoor Adventure Center consultant has been selected and will make a site visit on 5/16.</w:t>
      </w:r>
    </w:p>
    <w:p w:rsidR="00541CD9" w:rsidRDefault="00541CD9" w:rsidP="005201DF">
      <w:pPr>
        <w:spacing w:after="0"/>
      </w:pPr>
      <w:r>
        <w:t>Community Meetings for 401 Walton Way held 4/1.</w:t>
      </w:r>
    </w:p>
    <w:p w:rsidR="00541CD9" w:rsidRDefault="00541CD9" w:rsidP="005201DF">
      <w:pPr>
        <w:spacing w:after="0"/>
      </w:pPr>
    </w:p>
    <w:p w:rsidR="00541CD9" w:rsidRPr="00541CD9" w:rsidRDefault="00541CD9" w:rsidP="005201DF">
      <w:pPr>
        <w:spacing w:after="0"/>
        <w:rPr>
          <w:b/>
          <w:u w:val="single"/>
        </w:rPr>
      </w:pPr>
      <w:r w:rsidRPr="00541CD9">
        <w:rPr>
          <w:b/>
          <w:u w:val="single"/>
        </w:rPr>
        <w:t>Design</w:t>
      </w:r>
    </w:p>
    <w:p w:rsidR="00541CD9" w:rsidRDefault="00541CD9" w:rsidP="005201DF">
      <w:pPr>
        <w:spacing w:after="0"/>
      </w:pPr>
    </w:p>
    <w:p w:rsidR="00541CD9" w:rsidRDefault="00541CD9" w:rsidP="005201DF">
      <w:pPr>
        <w:spacing w:after="0"/>
      </w:pPr>
      <w:r>
        <w:t>Arches are completed and project close-out is underway.</w:t>
      </w:r>
    </w:p>
    <w:p w:rsidR="00541CD9" w:rsidRDefault="00541CD9" w:rsidP="005201DF">
      <w:pPr>
        <w:spacing w:after="0"/>
      </w:pPr>
      <w:r>
        <w:t>SPLOS</w:t>
      </w:r>
      <w:r w:rsidR="00982842">
        <w:t>T</w:t>
      </w:r>
      <w:r>
        <w:t xml:space="preserve"> reimbursements have been received from the city.</w:t>
      </w:r>
    </w:p>
    <w:p w:rsidR="00541CD9" w:rsidRDefault="00541CD9" w:rsidP="005201DF">
      <w:pPr>
        <w:spacing w:after="0"/>
      </w:pPr>
      <w:r>
        <w:t>Entertainment Zone Public Meeting is scheduled for 5/30 at 1:30 pm at the library.</w:t>
      </w:r>
    </w:p>
    <w:p w:rsidR="00FC2B66" w:rsidRDefault="00FC2B66" w:rsidP="005201DF">
      <w:pPr>
        <w:spacing w:after="0"/>
      </w:pPr>
    </w:p>
    <w:p w:rsidR="00FC2B66" w:rsidRPr="00FC2B66" w:rsidRDefault="00FC2B66" w:rsidP="005201DF">
      <w:pPr>
        <w:spacing w:after="0"/>
        <w:rPr>
          <w:b/>
          <w:u w:val="single"/>
        </w:rPr>
      </w:pPr>
      <w:r w:rsidRPr="00FC2B66">
        <w:rPr>
          <w:b/>
          <w:u w:val="single"/>
        </w:rPr>
        <w:t>ACE Program</w:t>
      </w:r>
    </w:p>
    <w:p w:rsidR="00FC2B66" w:rsidRDefault="00FC2B66" w:rsidP="005201DF">
      <w:pPr>
        <w:spacing w:after="0"/>
      </w:pPr>
    </w:p>
    <w:p w:rsidR="00FC2B66" w:rsidRDefault="00FC2B66" w:rsidP="005201DF">
      <w:pPr>
        <w:spacing w:after="0"/>
      </w:pPr>
      <w:r>
        <w:t>8</w:t>
      </w:r>
      <w:r w:rsidRPr="00FC2B66">
        <w:rPr>
          <w:vertAlign w:val="superscript"/>
        </w:rPr>
        <w:t>th</w:t>
      </w:r>
      <w:r>
        <w:t xml:space="preserve"> quarterly report submitted to the city on 4/17.</w:t>
      </w:r>
    </w:p>
    <w:p w:rsidR="00FC2B66" w:rsidRDefault="00FC2B66" w:rsidP="005201DF">
      <w:pPr>
        <w:spacing w:after="0"/>
      </w:pPr>
      <w:r>
        <w:t>Last pay request for $225,000 has been paid.</w:t>
      </w:r>
    </w:p>
    <w:p w:rsidR="00FC2B66" w:rsidRDefault="00FC2B66" w:rsidP="005201DF">
      <w:pPr>
        <w:spacing w:after="0"/>
      </w:pPr>
      <w:r>
        <w:t>10,757 block faces cleaned;345trash bags disposed; 112 area of graffiti removed.</w:t>
      </w:r>
    </w:p>
    <w:p w:rsidR="00FC2B66" w:rsidRPr="00FC2B66" w:rsidRDefault="00FC2B66" w:rsidP="005201DF">
      <w:pPr>
        <w:spacing w:after="0"/>
        <w:rPr>
          <w:b/>
          <w:u w:val="single"/>
        </w:rPr>
      </w:pPr>
    </w:p>
    <w:p w:rsidR="00FC2B66" w:rsidRPr="00FC2B66" w:rsidRDefault="00FC2B66" w:rsidP="005201DF">
      <w:pPr>
        <w:spacing w:after="0"/>
        <w:rPr>
          <w:b/>
          <w:u w:val="single"/>
        </w:rPr>
      </w:pPr>
      <w:r w:rsidRPr="00FC2B66">
        <w:rPr>
          <w:b/>
          <w:u w:val="single"/>
        </w:rPr>
        <w:t>Chronic Vacancy Committee</w:t>
      </w:r>
    </w:p>
    <w:p w:rsidR="00FC2B66" w:rsidRDefault="00FC2B66" w:rsidP="005201DF">
      <w:pPr>
        <w:spacing w:after="0"/>
      </w:pPr>
    </w:p>
    <w:p w:rsidR="00FC2B66" w:rsidRDefault="00FC2B66" w:rsidP="005201DF">
      <w:pPr>
        <w:spacing w:after="0"/>
      </w:pPr>
      <w:r>
        <w:t>Vison Institute in town 4-25-26.</w:t>
      </w:r>
    </w:p>
    <w:p w:rsidR="00FC2B66" w:rsidRDefault="00FC2B66" w:rsidP="005201DF">
      <w:pPr>
        <w:spacing w:after="0"/>
      </w:pPr>
      <w:r>
        <w:t>Committee meeting held 5/6.</w:t>
      </w:r>
    </w:p>
    <w:p w:rsidR="00FC2B66" w:rsidRDefault="00FC2B66" w:rsidP="005201DF">
      <w:pPr>
        <w:spacing w:after="0"/>
      </w:pPr>
      <w:r>
        <w:t>Next steps- Building Registry Ordinance and Revolving Loan Fund.</w:t>
      </w:r>
    </w:p>
    <w:p w:rsidR="00FC2B66" w:rsidRDefault="00FC2B66" w:rsidP="005201DF">
      <w:pPr>
        <w:spacing w:after="0"/>
      </w:pPr>
      <w:r>
        <w:t>Visit to Macon on 4/20.</w:t>
      </w:r>
    </w:p>
    <w:p w:rsidR="00FC2B66" w:rsidRDefault="00FC2B66" w:rsidP="005201DF">
      <w:pPr>
        <w:spacing w:after="0"/>
      </w:pPr>
    </w:p>
    <w:p w:rsidR="00FC2B66" w:rsidRPr="00FC2B66" w:rsidRDefault="00FC2B66" w:rsidP="005201DF">
      <w:pPr>
        <w:spacing w:after="0"/>
        <w:rPr>
          <w:b/>
          <w:u w:val="single"/>
        </w:rPr>
      </w:pPr>
      <w:r w:rsidRPr="00FC2B66">
        <w:rPr>
          <w:b/>
          <w:u w:val="single"/>
        </w:rPr>
        <w:t>Organization</w:t>
      </w:r>
    </w:p>
    <w:p w:rsidR="00FC2B66" w:rsidRDefault="00FC2B66" w:rsidP="005201DF">
      <w:pPr>
        <w:spacing w:after="0"/>
      </w:pPr>
    </w:p>
    <w:p w:rsidR="00FC2B66" w:rsidRDefault="00FC2B66" w:rsidP="005201DF">
      <w:pPr>
        <w:spacing w:after="0"/>
      </w:pPr>
      <w:r>
        <w:t>Collaboration Luncheons 3/27 and 5/5.</w:t>
      </w:r>
    </w:p>
    <w:p w:rsidR="00FC2B66" w:rsidRDefault="00FC2B66" w:rsidP="005201DF">
      <w:pPr>
        <w:spacing w:after="0"/>
      </w:pPr>
      <w:r>
        <w:t>LA Executive Forum 5-1-5-4.</w:t>
      </w:r>
    </w:p>
    <w:p w:rsidR="00FC2B66" w:rsidRDefault="00FC2B66" w:rsidP="005201DF">
      <w:pPr>
        <w:spacing w:after="0"/>
      </w:pPr>
      <w:r>
        <w:t>Commission Update 5/7.</w:t>
      </w:r>
    </w:p>
    <w:p w:rsidR="00AB094F" w:rsidRDefault="00AB094F" w:rsidP="005201DF">
      <w:pPr>
        <w:spacing w:after="0"/>
      </w:pPr>
    </w:p>
    <w:p w:rsidR="00AB094F" w:rsidRDefault="00AB094F" w:rsidP="005201DF">
      <w:pPr>
        <w:spacing w:after="0"/>
      </w:pPr>
      <w:r>
        <w:t>Under new business, John Snider of Serotta, Maddox &amp; Evans presented the DDA 2023 audit. With no questions or comments, Pastor Booker made the motion to approve with a second by James Heffner and the motion passed unanimously.</w:t>
      </w:r>
    </w:p>
    <w:p w:rsidR="00AB094F" w:rsidRDefault="00AB094F" w:rsidP="005201DF">
      <w:pPr>
        <w:spacing w:after="0"/>
      </w:pPr>
    </w:p>
    <w:p w:rsidR="00AB094F" w:rsidRDefault="00AB094F" w:rsidP="005201DF">
      <w:pPr>
        <w:spacing w:after="0"/>
      </w:pPr>
      <w:r>
        <w:t>Under new business, Ms. Woodard</w:t>
      </w:r>
      <w:r w:rsidR="00055951">
        <w:t xml:space="preserve"> presented a façade grant application for 473 Broad Street. Frederick Neely made improvements to the building facade and spent $100,000 to bring the building up to code. The request in the façade grant application is $5000. Pastor Booker made the motion to approve with a second by Phuong Nguyen and the motion passed unanimously.</w:t>
      </w:r>
    </w:p>
    <w:p w:rsidR="00055951" w:rsidRDefault="00055951" w:rsidP="005201DF">
      <w:pPr>
        <w:spacing w:after="0"/>
      </w:pPr>
    </w:p>
    <w:p w:rsidR="00055951" w:rsidRDefault="00055951" w:rsidP="005201DF">
      <w:pPr>
        <w:spacing w:after="0"/>
      </w:pPr>
      <w:r>
        <w:lastRenderedPageBreak/>
        <w:t>In closing, Chairman Evans asked staff and board to continue their hard work and efforts in improving the economic climate of downtown Augusta.</w:t>
      </w:r>
    </w:p>
    <w:p w:rsidR="00055951" w:rsidRDefault="00055951" w:rsidP="005201DF">
      <w:pPr>
        <w:spacing w:after="0"/>
      </w:pPr>
    </w:p>
    <w:p w:rsidR="00055951" w:rsidRDefault="00055951" w:rsidP="005201DF">
      <w:pPr>
        <w:spacing w:after="0"/>
      </w:pPr>
      <w:r>
        <w:t>The meeting adjourned at 11:30 am.</w:t>
      </w:r>
    </w:p>
    <w:p w:rsidR="00055951" w:rsidRDefault="00055951" w:rsidP="005201DF">
      <w:pPr>
        <w:spacing w:after="0"/>
      </w:pPr>
    </w:p>
    <w:p w:rsidR="00055951" w:rsidRDefault="00055951" w:rsidP="005201DF">
      <w:pPr>
        <w:spacing w:after="0"/>
      </w:pPr>
      <w:r>
        <w:t>Respectfully Submitted,</w:t>
      </w:r>
    </w:p>
    <w:p w:rsidR="00055951" w:rsidRDefault="00055951" w:rsidP="005201DF">
      <w:pPr>
        <w:spacing w:after="0"/>
      </w:pPr>
      <w:r>
        <w:t>Stephen King, Secretary-Treasurer</w:t>
      </w:r>
    </w:p>
    <w:p w:rsidR="00FC2B66" w:rsidRDefault="00FC2B66" w:rsidP="005201DF">
      <w:pPr>
        <w:spacing w:after="0"/>
      </w:pPr>
    </w:p>
    <w:p w:rsidR="00FC2B66" w:rsidRDefault="00FC2B66" w:rsidP="005201DF">
      <w:pPr>
        <w:spacing w:after="0"/>
      </w:pPr>
    </w:p>
    <w:p w:rsidR="00541CD9" w:rsidRDefault="00541CD9" w:rsidP="005201DF">
      <w:pPr>
        <w:spacing w:after="0"/>
      </w:pPr>
    </w:p>
    <w:p w:rsidR="00541CD9" w:rsidRDefault="00541CD9" w:rsidP="005201DF">
      <w:pPr>
        <w:spacing w:after="0"/>
      </w:pPr>
    </w:p>
    <w:p w:rsidR="005201DF" w:rsidRDefault="005201DF" w:rsidP="005201DF">
      <w:pPr>
        <w:spacing w:after="0"/>
      </w:pPr>
    </w:p>
    <w:p w:rsidR="005201DF" w:rsidRDefault="005201DF"/>
    <w:p w:rsidR="006A6582" w:rsidRDefault="006A6582"/>
    <w:p w:rsidR="004A0D15" w:rsidRDefault="004A0D15"/>
    <w:p w:rsidR="00B2191C" w:rsidRDefault="00B2191C"/>
    <w:p w:rsidR="00FB0C6B" w:rsidRDefault="00FB0C6B"/>
    <w:sectPr w:rsidR="00FB0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B"/>
    <w:rsid w:val="00055951"/>
    <w:rsid w:val="00141B4A"/>
    <w:rsid w:val="001E1CC2"/>
    <w:rsid w:val="004A0D15"/>
    <w:rsid w:val="005201DF"/>
    <w:rsid w:val="00541CD9"/>
    <w:rsid w:val="00563B4C"/>
    <w:rsid w:val="005F405E"/>
    <w:rsid w:val="005F7AE0"/>
    <w:rsid w:val="0062329E"/>
    <w:rsid w:val="006A6582"/>
    <w:rsid w:val="006B4E46"/>
    <w:rsid w:val="009202AA"/>
    <w:rsid w:val="00982842"/>
    <w:rsid w:val="00AB094F"/>
    <w:rsid w:val="00AC0BD2"/>
    <w:rsid w:val="00AC3017"/>
    <w:rsid w:val="00AF3EF1"/>
    <w:rsid w:val="00B2191C"/>
    <w:rsid w:val="00EE4345"/>
    <w:rsid w:val="00F10DA3"/>
    <w:rsid w:val="00FB0C6B"/>
    <w:rsid w:val="00FC2B66"/>
    <w:rsid w:val="00F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69BE"/>
  <w15:chartTrackingRefBased/>
  <w15:docId w15:val="{BF6B55EB-4434-4C27-82FC-DC4F05CC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Woodard</dc:creator>
  <cp:keywords/>
  <dc:description/>
  <cp:lastModifiedBy>Margaret Woodard</cp:lastModifiedBy>
  <cp:revision>2</cp:revision>
  <dcterms:created xsi:type="dcterms:W3CDTF">2024-06-23T18:25:00Z</dcterms:created>
  <dcterms:modified xsi:type="dcterms:W3CDTF">2024-06-23T18:25:00Z</dcterms:modified>
</cp:coreProperties>
</file>